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42" w:rsidRDefault="00DA4A42" w:rsidP="00DA4A42">
      <w:pPr>
        <w:tabs>
          <w:tab w:val="left" w:pos="-7380"/>
          <w:tab w:val="left" w:pos="-27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142179" w:rsidRDefault="0031603E" w:rsidP="00DA4A42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9.6pt;margin-top:17.65pt;width:151.2pt;height:125.1pt;z-index:251659264;visibility:visible;mso-wrap-edited:f">
            <v:imagedata r:id="rId8" o:title=""/>
            <w10:wrap type="topAndBottom"/>
          </v:shape>
          <o:OLEObject Type="Embed" ProgID="Word.Picture.8" ShapeID="_x0000_s1026" DrawAspect="Content" ObjectID="_1547280920" r:id="rId9"/>
        </w:pict>
      </w:r>
      <w:bookmarkEnd w:id="0"/>
    </w:p>
    <w:p w:rsidR="00142179" w:rsidRDefault="00142179" w:rsidP="00DA4A42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142179" w:rsidRDefault="00142179" w:rsidP="00DA4A42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DA4A42" w:rsidRDefault="00DA4A42" w:rsidP="00DA4A42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ГIАЛГIАЙ </w:t>
      </w:r>
      <w:r w:rsidR="00485C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РЕСПУБЛИКА</w:t>
      </w:r>
    </w:p>
    <w:p w:rsidR="00DA4A42" w:rsidRDefault="00DA4A42" w:rsidP="00DA4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DA4A42" w:rsidRDefault="00DA4A42" w:rsidP="00DA4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AC2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74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Юртбоахама лаьрхIа дола лаьтташ леладара </w:t>
      </w:r>
      <w:r w:rsidR="00E86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белгалонех» долча </w:t>
      </w:r>
      <w:r w:rsidR="00AC2E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86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ГIалгIай Республика Закона </w:t>
      </w:r>
      <w:r w:rsidR="00562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86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увцамаш юкъедахьара хьакъехьа</w:t>
      </w:r>
    </w:p>
    <w:p w:rsidR="00DA4A42" w:rsidRDefault="00DA4A42" w:rsidP="00AC2E9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445B" w:rsidRDefault="00DE445B" w:rsidP="00DA4A4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ТIаийцад</w:t>
      </w:r>
    </w:p>
    <w:p w:rsidR="00DA4A42" w:rsidRDefault="00DA4A42" w:rsidP="00DA4A42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ГIалгIай Республика</w:t>
      </w:r>
    </w:p>
    <w:p w:rsidR="00DA4A42" w:rsidRPr="00636A86" w:rsidRDefault="00DA4A42" w:rsidP="00DA4A4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Халкъа</w:t>
      </w:r>
      <w:r w:rsidRPr="00636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Гуллама</w:t>
      </w:r>
      <w:r w:rsidRPr="00636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</w:t>
      </w:r>
      <w:r w:rsidR="006C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636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</w:t>
      </w:r>
      <w:r w:rsidRPr="00636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C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 январе</w:t>
      </w:r>
    </w:p>
    <w:p w:rsidR="00DA4A42" w:rsidRPr="00636A86" w:rsidRDefault="00DA4A42" w:rsidP="00DA4A4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Pr="00636A86" w:rsidRDefault="00DA4A42" w:rsidP="00DA4A4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Pr="00636A86" w:rsidRDefault="00DA4A42" w:rsidP="00DA4A4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Pr="00636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:rsidR="002D00AB" w:rsidRDefault="001F6BE8" w:rsidP="002D00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Юртбоахама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лаьрх</w:t>
      </w:r>
      <w:r w:rsidRPr="001F6B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лаьтташ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леладара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белгалонех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F6B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долча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маерча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F6B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r w:rsidRPr="001F6B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BE6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</w:t>
      </w:r>
      <w:r w:rsidR="00571BE6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71B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r w:rsidR="00571B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айче</w:t>
      </w:r>
      <w:r w:rsidR="00571BE6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2010, 17</w:t>
      </w:r>
      <w:r w:rsidR="002D0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571BE6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2011, 6 </w:t>
      </w:r>
      <w:r w:rsidR="00571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</w:t>
      </w:r>
      <w:r w:rsidR="00571BE6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юкъехьо</w:t>
      </w:r>
      <w:r w:rsidR="007309B2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F53" w:rsidRPr="001F6B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обелгалдаь</w:t>
      </w:r>
      <w:r w:rsidR="007309B2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хувцамаш</w:t>
      </w:r>
      <w:r w:rsidR="007309B2" w:rsidRPr="00636A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4ED0" w:rsidRDefault="00A44ED0" w:rsidP="00C45A3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статья</w:t>
      </w:r>
      <w:r w:rsidR="0059569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дакъа укх редакце дIаязде:</w:t>
      </w:r>
    </w:p>
    <w:p w:rsidR="002D00AB" w:rsidRPr="00A44ED0" w:rsidRDefault="00A44ED0" w:rsidP="00B77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«3. Укх Законо дер дI</w:t>
      </w:r>
      <w:r w:rsidR="00595697">
        <w:rPr>
          <w:rFonts w:ascii="Times New Roman" w:eastAsia="Times New Roman" w:hAnsi="Times New Roman" w:cs="Times New Roman"/>
          <w:sz w:val="28"/>
          <w:szCs w:val="28"/>
          <w:lang w:eastAsia="ru-RU"/>
        </w:rPr>
        <w:t>а-хьа даржац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юртбоахама декхарашта долча бешамаш, огородаш, </w:t>
      </w:r>
      <w:r w:rsidR="0052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лаьттан доакъой, </w:t>
      </w:r>
      <w:r w:rsidR="002A75C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дачни лаьттан доакъой</w:t>
      </w:r>
      <w:r w:rsidR="00BB43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доалахьа гIонна бола </w:t>
      </w:r>
      <w:r w:rsidR="0015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боахам лелабара долча лаьттан доакъой, </w:t>
      </w:r>
      <w:r w:rsidR="0052769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гаражни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2769C">
        <w:rPr>
          <w:rFonts w:ascii="Times New Roman" w:eastAsia="Times New Roman" w:hAnsi="Times New Roman" w:cs="Times New Roman"/>
          <w:sz w:val="28"/>
          <w:szCs w:val="28"/>
          <w:lang w:eastAsia="ru-RU"/>
        </w:rPr>
        <w:t>ишлош яра (цу даькъе индивидуальни гаражни гIишлош яра)</w:t>
      </w:r>
      <w:r w:rsidR="002A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долча </w:t>
      </w:r>
      <w:r w:rsidR="00157C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лаьттан доакъой</w:t>
      </w:r>
      <w:r w:rsidR="00595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хьакъехьа</w:t>
      </w:r>
      <w:r w:rsidR="0015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иштта дIа-хьа хьош доаца рузкъа тIадолча лаьттан доакъой а хьакъехьа. </w:t>
      </w:r>
      <w:r w:rsidR="00B77E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57C9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елгалдаь</w:t>
      </w:r>
      <w:r w:rsidR="00B7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лаьттан доак</w:t>
      </w:r>
      <w:r w:rsidR="0059569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B7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 леладар дIа-хьа нийсду Российски Федераце Лаьттан кодексо.»; </w:t>
      </w:r>
      <w:r w:rsidR="0015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09B2" w:rsidRPr="007309B2" w:rsidRDefault="00C45A39" w:rsidP="002D00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7 статьяй 2 дакъа укх редакце д</w:t>
      </w:r>
      <w:r w:rsidR="00E86F53" w:rsidRPr="007309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309B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894DBE" w:rsidRDefault="00DC563B" w:rsidP="00A706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 Юртбоахама лаьрх</w:t>
      </w:r>
      <w:r w:rsidR="00E86F53" w:rsidRPr="007309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дола лаьттан дакъа, </w:t>
      </w:r>
      <w:r w:rsidR="0004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низагIа дIадоакх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доа</w:t>
      </w:r>
      <w:r w:rsidR="001D722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лахьа долчун</w:t>
      </w:r>
      <w:r w:rsidR="00C034B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</w:t>
      </w:r>
      <w:r w:rsidR="0084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«Юртбо</w:t>
      </w:r>
      <w:r w:rsidR="0002748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ахама  декхарашта  дола  лаьтта</w:t>
      </w:r>
      <w:r w:rsidR="00847FB1">
        <w:rPr>
          <w:rFonts w:ascii="Times New Roman" w:eastAsia="Times New Roman" w:hAnsi="Times New Roman" w:cs="Times New Roman"/>
          <w:sz w:val="28"/>
          <w:szCs w:val="28"/>
          <w:lang w:eastAsia="ru-RU"/>
        </w:rPr>
        <w:t>ш  леладарах»</w:t>
      </w:r>
      <w:r w:rsidR="0033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долча  Федеральни  закона  6  статьяйца </w:t>
      </w:r>
      <w:r w:rsidR="0002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нийса </w:t>
      </w:r>
      <w:r w:rsidR="0072566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  моттигашка  а  арг1ах  а</w:t>
      </w:r>
      <w:r w:rsidR="0033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2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</w:t>
      </w:r>
      <w:r w:rsidR="00C034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D7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соцам</w:t>
      </w:r>
      <w:r w:rsidR="00C034B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D831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4E78" w:rsidRDefault="003D2D37" w:rsidP="00A706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 кхоачашдара  1аьдала  орган</w:t>
      </w:r>
      <w:r w:rsidR="00335D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1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C799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 заявлени елча  ю</w:t>
      </w:r>
      <w:r w:rsidR="0089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ртбоахама декхара долча лаьттаех дола лаьттан дакъа доалахьа </w:t>
      </w:r>
      <w:r w:rsidR="00894D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долчунгара хьадаккхарах </w:t>
      </w:r>
      <w:r w:rsidR="0070796D">
        <w:rPr>
          <w:rFonts w:ascii="Times New Roman" w:eastAsia="Times New Roman" w:hAnsi="Times New Roman" w:cs="Times New Roman"/>
          <w:sz w:val="28"/>
          <w:szCs w:val="28"/>
          <w:lang w:eastAsia="ru-RU"/>
        </w:rPr>
        <w:t>а  из</w:t>
      </w:r>
      <w:r w:rsidR="0072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гуш-хозаш  дохк</w:t>
      </w:r>
      <w:r w:rsidR="007079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6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рах  а </w:t>
      </w:r>
      <w:r w:rsidR="0070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«Юртбоахама  декхарашта  дола  лаьтташ  леладарах»  долча  Федеральни  закона  6  статьяйца  нийса йолча  к1ийленех  цхьаннех  </w:t>
      </w:r>
      <w:r w:rsidR="00B173DF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кхоачашду</w:t>
      </w:r>
      <w:r w:rsidR="00D34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ГIалгIай Республика </w:t>
      </w:r>
      <w:r w:rsidR="00B1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48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равительство</w:t>
      </w:r>
      <w:r w:rsidR="00B173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9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ГIалгIай Респу</w:t>
      </w:r>
      <w:r w:rsidR="001901D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блика  Правительствос викал яь</w:t>
      </w:r>
      <w:r w:rsidR="00A9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кхоачашдара </w:t>
      </w:r>
      <w:r w:rsidR="00C10FD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A9486C">
        <w:rPr>
          <w:rFonts w:ascii="Times New Roman" w:eastAsia="Times New Roman" w:hAnsi="Times New Roman" w:cs="Times New Roman"/>
          <w:sz w:val="28"/>
          <w:szCs w:val="28"/>
          <w:lang w:eastAsia="ru-RU"/>
        </w:rPr>
        <w:t>аьдала</w:t>
      </w:r>
      <w:r w:rsidR="0019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</w:t>
      </w:r>
      <w:r w:rsidR="00B173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4585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754585" w:rsidRPr="00C45A39" w:rsidRDefault="00754585" w:rsidP="00C45A3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а 10 а статьяш укх редакце дIаязъе: </w:t>
      </w:r>
    </w:p>
    <w:p w:rsidR="00762F8B" w:rsidRDefault="00614E78" w:rsidP="00197040">
      <w:pPr>
        <w:spacing w:after="0" w:line="240" w:lineRule="auto"/>
        <w:ind w:left="2694" w:hanging="19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«Статья </w:t>
      </w:r>
      <w:r w:rsidR="0096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7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Паччахьалкхен е муниципальни доалахьара юртбоахама лаьрх</w:t>
      </w:r>
      <w:r w:rsidR="00EC7400" w:rsidRPr="00A7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Iа долча лаьттаех лаьттан доакъош дIадалара башхалонаш</w:t>
      </w:r>
      <w:r w:rsidR="00EC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36A86" w:rsidRDefault="00636A86" w:rsidP="00A70652">
      <w:pPr>
        <w:spacing w:after="0" w:line="240" w:lineRule="auto"/>
        <w:ind w:left="2835" w:hanging="21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F01" w:rsidRDefault="00636A86" w:rsidP="0007580A">
      <w:pPr>
        <w:pStyle w:val="a7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Юртбоахама декхар</w:t>
      </w:r>
      <w:r w:rsidR="00197040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 долча лаьттаех дола лаьттан доакъош</w:t>
      </w:r>
      <w:r w:rsidR="004D6CF1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A6F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цу даькъе юха дIа-хьа декъара фондера а гражданашта </w:t>
      </w:r>
      <w:r w:rsidR="00ED22A9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5A6F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 лицашта а 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доалахьа </w:t>
      </w:r>
      <w:r w:rsidR="00ED22A9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арендах 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дI</w:t>
      </w:r>
      <w:r w:rsidR="00381D05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r w:rsid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Российски Федераце Лаьттан кодексо а «Юртбоахама декхарашта дола лаьтташ леладарах долча </w:t>
      </w:r>
      <w:r w:rsidR="00023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Федеральни законо а оттаяьча аргIах</w:t>
      </w:r>
      <w:r w:rsid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43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D43" w:rsidRPr="00383D43" w:rsidRDefault="0007580A" w:rsidP="00B94323">
      <w:pPr>
        <w:pStyle w:val="a7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Юртбоахама декхар</w:t>
      </w:r>
      <w:r w:rsidR="004D6CF1"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 долча лаьттаех дола юртбоахама организацешка</w:t>
      </w:r>
      <w:r w:rsidR="00B9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A211B">
        <w:rPr>
          <w:rFonts w:ascii="Times New Roman" w:eastAsia="Times New Roman" w:hAnsi="Times New Roman" w:cs="Times New Roman"/>
          <w:sz w:val="28"/>
          <w:szCs w:val="28"/>
          <w:lang w:eastAsia="ru-RU"/>
        </w:rPr>
        <w:t>ахархой (фермерий)</w:t>
      </w:r>
      <w:r w:rsidR="0044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боахамашка а шой декхарашта массаза а (ха йоацаш) </w:t>
      </w:r>
      <w:r w:rsidR="0057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пайда эца </w:t>
      </w:r>
      <w:r w:rsidR="001D60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бокъо</w:t>
      </w:r>
      <w:r w:rsidR="0057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йолаш е дийна мел ба пайда эца бокъо йолаш е белгалбаьча наха </w:t>
      </w:r>
      <w:r w:rsidR="0078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дийна мел ба ноахалашка доалаш пайда эца бокъо енна а «Российски Федераце Лаьттан кодекс болх бе доладарах» долча 2001 шера </w:t>
      </w:r>
      <w:r w:rsidR="0012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октябрерча №237-ФЗ йолча Федеральни закона 3 статьяйца нийса белгалбаьча наха доалахьа дIалу  Iобелгалдаь хьалаш </w:t>
      </w:r>
      <w:r w:rsidR="00383D43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хилча:</w:t>
      </w:r>
    </w:p>
    <w:p w:rsidR="00BB7535" w:rsidRDefault="00383D43" w:rsidP="00BB7535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лаьттан</w:t>
      </w:r>
      <w:r w:rsidRPr="0038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доакъош доалахьа мел долча а пайда эцача а ханачухь целевой декхарашта мара пайд</w:t>
      </w:r>
      <w:r w:rsidR="007754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 эцар е Российски Федераце законодательство </w:t>
      </w:r>
      <w:r w:rsidR="002454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толхадар доацаш цу лаьттан доакъоех царех целевой пайда ца эцарах е Российски Федераце законо</w:t>
      </w:r>
      <w:r w:rsidR="004928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 толхадарах административни та</w:t>
      </w:r>
      <w:r w:rsidR="00126C33" w:rsidRPr="00383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54D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 дар а ца хилар бакъдале</w:t>
      </w:r>
      <w:r w:rsidR="000137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37B5" w:rsidRDefault="007754DA" w:rsidP="000137B5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белгалбаьча наха</w:t>
      </w:r>
      <w:r w:rsidR="00BB7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товараш (балхаш, услугаш) дохкарах, цар кхедаь юртбоахама товараш дохкарах хьахинна пайдан дакъа </w:t>
      </w:r>
      <w:r w:rsidR="0002693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календарни шера 70 процентал к</w:t>
      </w:r>
      <w:r w:rsidR="00126C33" w:rsidRPr="00383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26936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езигах доаца</w:t>
      </w:r>
      <w:r w:rsidR="00772D0D">
        <w:rPr>
          <w:rFonts w:ascii="Times New Roman" w:eastAsia="Times New Roman" w:hAnsi="Times New Roman" w:cs="Times New Roman"/>
          <w:sz w:val="28"/>
          <w:szCs w:val="28"/>
          <w:lang w:eastAsia="ru-RU"/>
        </w:rPr>
        <w:t>ш хилча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лаьттан дакъа мах боацаш доалахьа д</w:t>
      </w:r>
      <w:r w:rsidR="00126C33" w:rsidRPr="00383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2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адехаш заявлени еннача хьалхарча шера хинначул;</w:t>
      </w:r>
    </w:p>
    <w:p w:rsidR="005E6E41" w:rsidRDefault="000137B5" w:rsidP="000137B5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белгалбаьча наха налогаш, сбораш, страховой взносаш, </w:t>
      </w:r>
      <w:r w:rsidR="005E6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пенеш а налогови санкцеш а массе а боарамашца долча бюджеташта хьалхашка кхоачашдар.</w:t>
      </w:r>
    </w:p>
    <w:p w:rsidR="00B94323" w:rsidRPr="00383D43" w:rsidRDefault="005E6E41" w:rsidP="00F44A5D">
      <w:pPr>
        <w:pStyle w:val="a7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Укх статьяй 2 даькъо белгалдаь лаьттан доакъош </w:t>
      </w:r>
      <w:r w:rsidR="00554822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юртбоахама организацешта а ахархой (фермерий) боахамашта мах боацаш д</w:t>
      </w:r>
      <w:r w:rsidR="00126C33" w:rsidRPr="00383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5482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 укх Закона 3 статья</w:t>
      </w:r>
      <w:r w:rsidR="00F4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оттаяь хан-юкъ дIаяьлча.»; </w:t>
      </w:r>
      <w:r w:rsidR="00126C33" w:rsidRPr="0038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94323" w:rsidRPr="00383D43" w:rsidRDefault="000137B5" w:rsidP="00B94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8381B" w:rsidRDefault="0018381B" w:rsidP="004E76C6">
      <w:pPr>
        <w:spacing w:after="0" w:line="240" w:lineRule="auto"/>
        <w:ind w:left="2552" w:hanging="18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10. </w:t>
      </w:r>
      <w:r w:rsidRPr="00B9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Юртбоахама декхарашта долча лаьттаех дола </w:t>
      </w:r>
      <w:r w:rsidR="009766A8" w:rsidRPr="00B9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9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лаьттан доакъош арендах дIадалар </w:t>
      </w:r>
    </w:p>
    <w:p w:rsidR="009C5A75" w:rsidRPr="00B94323" w:rsidRDefault="009C5A75" w:rsidP="004E76C6">
      <w:pPr>
        <w:spacing w:after="0" w:line="240" w:lineRule="auto"/>
        <w:ind w:left="2552" w:hanging="18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436" w:rsidRDefault="0018381B" w:rsidP="004E5CDE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Арендах д</w:t>
      </w:r>
      <w:r w:rsidRPr="0018381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адалар могаду, паччахьалкхен кадастрови учет яь дола юртбоахама декхарашта долча лаьттаех дола лаьттан доакъош, </w:t>
      </w:r>
      <w:r w:rsidR="008D7436">
        <w:rPr>
          <w:rFonts w:ascii="Times New Roman" w:eastAsia="Times New Roman" w:hAnsi="Times New Roman" w:cs="Times New Roman"/>
          <w:sz w:val="28"/>
          <w:szCs w:val="28"/>
          <w:lang w:eastAsia="ru-RU"/>
        </w:rPr>
        <w:t>цу даькъе доакъошца доалахьа дола лаьттан доакъош а</w:t>
      </w:r>
      <w:r w:rsidR="004E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долаш</w:t>
      </w:r>
      <w:r w:rsidR="008D74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348C" w:rsidRPr="004E5CDE" w:rsidRDefault="008D7436" w:rsidP="004E5CDE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Юртбоахама декхарашта долча лаьттаех дола лаьттан дакъа арендах </w:t>
      </w:r>
      <w:r w:rsidR="009935D3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хьаэцарах долча договора т</w:t>
      </w:r>
      <w:r w:rsidR="0018381B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935D3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 </w:t>
      </w:r>
      <w:r w:rsidR="00AF6873">
        <w:rPr>
          <w:rFonts w:ascii="Times New Roman" w:eastAsia="Times New Roman" w:hAnsi="Times New Roman" w:cs="Times New Roman"/>
          <w:sz w:val="28"/>
          <w:szCs w:val="28"/>
          <w:lang w:eastAsia="ru-RU"/>
        </w:rPr>
        <w:t>цу тайпар</w:t>
      </w:r>
      <w:r w:rsidR="00792806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а лаьттан да</w:t>
      </w:r>
      <w:r w:rsidR="00AF687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92806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 хьакъехьа доалахьара сервитут оттаярах болча барт бара т</w:t>
      </w:r>
      <w:r w:rsidR="0018381B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92806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 кулгаш яздар могаду, доакъошца лаьттан доакъош доалахьа долчар юкъарча гуллама соцамах доверенность а доацаш цу тайпарча </w:t>
      </w:r>
      <w:r w:rsidR="004E3462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лаьттан даькъа хьакъехьа кулгаш язде</w:t>
      </w:r>
      <w:r w:rsidR="0018381B" w:rsidRP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C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F348C" w:rsidRPr="004E5CDE">
        <w:rPr>
          <w:rFonts w:ascii="Times New Roman" w:hAnsi="Times New Roman" w:cs="Times New Roman"/>
          <w:sz w:val="28"/>
          <w:szCs w:val="28"/>
        </w:rPr>
        <w:t>икал ваьча сага, нагахьа санна белгалдаьча договора а барт бара а доакъошца доалахье йолчар юкъарча гуллама соцама белгалъяьча условешта нийса.</w:t>
      </w:r>
    </w:p>
    <w:p w:rsidR="00387000" w:rsidRDefault="005F348C" w:rsidP="00387000">
      <w:pPr>
        <w:pStyle w:val="a7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00">
        <w:rPr>
          <w:rFonts w:ascii="Times New Roman" w:hAnsi="Times New Roman" w:cs="Times New Roman"/>
          <w:sz w:val="28"/>
          <w:szCs w:val="28"/>
        </w:rPr>
        <w:t>Юртбоахама декхарашта долча, паччахьалкхен е муниципальни доалахьарча лаьттаех долча лаьттан даькъа аренда яра договор оттаду кхаь шерагара денз шовзткъе</w:t>
      </w:r>
      <w:r w:rsidR="00387000" w:rsidRPr="00387000">
        <w:rPr>
          <w:rFonts w:ascii="Times New Roman" w:hAnsi="Times New Roman" w:cs="Times New Roman"/>
          <w:sz w:val="28"/>
          <w:szCs w:val="28"/>
        </w:rPr>
        <w:t>и</w:t>
      </w:r>
      <w:r w:rsidRPr="00387000">
        <w:rPr>
          <w:rFonts w:ascii="Times New Roman" w:hAnsi="Times New Roman" w:cs="Times New Roman"/>
          <w:sz w:val="28"/>
          <w:szCs w:val="28"/>
        </w:rPr>
        <w:t xml:space="preserve"> ийс шерага кхаччалца, «Юртбоахама дек</w:t>
      </w:r>
      <w:r w:rsidR="00387000" w:rsidRPr="00387000">
        <w:rPr>
          <w:rFonts w:ascii="Times New Roman" w:hAnsi="Times New Roman" w:cs="Times New Roman"/>
          <w:sz w:val="28"/>
          <w:szCs w:val="28"/>
        </w:rPr>
        <w:t>х</w:t>
      </w:r>
      <w:r w:rsidRPr="00387000">
        <w:rPr>
          <w:rFonts w:ascii="Times New Roman" w:hAnsi="Times New Roman" w:cs="Times New Roman"/>
          <w:sz w:val="28"/>
          <w:szCs w:val="28"/>
        </w:rPr>
        <w:t xml:space="preserve">арашта дола лаьтташ леладарах» </w:t>
      </w:r>
      <w:r w:rsidR="0086535D">
        <w:rPr>
          <w:rFonts w:ascii="Times New Roman" w:hAnsi="Times New Roman" w:cs="Times New Roman"/>
          <w:sz w:val="28"/>
          <w:szCs w:val="28"/>
        </w:rPr>
        <w:t xml:space="preserve">долча </w:t>
      </w:r>
      <w:r w:rsidR="00451767">
        <w:rPr>
          <w:rFonts w:ascii="Times New Roman" w:hAnsi="Times New Roman" w:cs="Times New Roman"/>
          <w:sz w:val="28"/>
          <w:szCs w:val="28"/>
        </w:rPr>
        <w:t xml:space="preserve">Федеральни </w:t>
      </w:r>
      <w:r w:rsidRPr="00387000">
        <w:rPr>
          <w:rFonts w:ascii="Times New Roman" w:hAnsi="Times New Roman" w:cs="Times New Roman"/>
          <w:sz w:val="28"/>
          <w:szCs w:val="28"/>
        </w:rPr>
        <w:t>законо оттаяь юкъ</w:t>
      </w:r>
      <w:r w:rsidR="00436474" w:rsidRPr="00387000">
        <w:rPr>
          <w:rFonts w:ascii="Times New Roman" w:hAnsi="Times New Roman" w:cs="Times New Roman"/>
          <w:sz w:val="28"/>
          <w:szCs w:val="28"/>
        </w:rPr>
        <w:t xml:space="preserve"> </w:t>
      </w:r>
      <w:r w:rsidRPr="00387000">
        <w:rPr>
          <w:rFonts w:ascii="Times New Roman" w:hAnsi="Times New Roman" w:cs="Times New Roman"/>
          <w:sz w:val="28"/>
          <w:szCs w:val="28"/>
        </w:rPr>
        <w:t>-</w:t>
      </w:r>
      <w:r w:rsidR="00436474" w:rsidRPr="00387000">
        <w:rPr>
          <w:rFonts w:ascii="Times New Roman" w:hAnsi="Times New Roman" w:cs="Times New Roman"/>
          <w:sz w:val="28"/>
          <w:szCs w:val="28"/>
        </w:rPr>
        <w:t xml:space="preserve"> </w:t>
      </w:r>
      <w:r w:rsidRPr="00387000">
        <w:rPr>
          <w:rFonts w:ascii="Times New Roman" w:hAnsi="Times New Roman" w:cs="Times New Roman"/>
          <w:sz w:val="28"/>
          <w:szCs w:val="28"/>
        </w:rPr>
        <w:t>моттигаш ца лаьрх</w:t>
      </w:r>
      <w:r w:rsidRPr="003870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7000">
        <w:rPr>
          <w:rFonts w:ascii="Times New Roman" w:hAnsi="Times New Roman" w:cs="Times New Roman"/>
          <w:sz w:val="28"/>
          <w:szCs w:val="28"/>
        </w:rPr>
        <w:t xml:space="preserve">ача. </w:t>
      </w:r>
    </w:p>
    <w:p w:rsidR="005F348C" w:rsidRPr="00387000" w:rsidRDefault="005F348C" w:rsidP="00387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00">
        <w:rPr>
          <w:rFonts w:ascii="Times New Roman" w:hAnsi="Times New Roman" w:cs="Times New Roman"/>
          <w:sz w:val="28"/>
          <w:szCs w:val="28"/>
        </w:rPr>
        <w:t>Йол хьак</w:t>
      </w:r>
      <w:r w:rsidR="00A042E4">
        <w:rPr>
          <w:rFonts w:ascii="Times New Roman" w:hAnsi="Times New Roman" w:cs="Times New Roman"/>
          <w:sz w:val="28"/>
          <w:szCs w:val="28"/>
        </w:rPr>
        <w:t>х</w:t>
      </w:r>
      <w:r w:rsidRPr="00387000">
        <w:rPr>
          <w:rFonts w:ascii="Times New Roman" w:hAnsi="Times New Roman" w:cs="Times New Roman"/>
          <w:sz w:val="28"/>
          <w:szCs w:val="28"/>
        </w:rPr>
        <w:t>а а хьайбаш доажаде а паччахьалкхен е муниципальни доалахьа долча юртбоахама декхарашта долча лаьттаех дола лаьттан дакъа арендах хьаэцара договор</w:t>
      </w:r>
      <w:r w:rsidR="00A042E4">
        <w:rPr>
          <w:rFonts w:ascii="Times New Roman" w:hAnsi="Times New Roman" w:cs="Times New Roman"/>
          <w:sz w:val="28"/>
          <w:szCs w:val="28"/>
        </w:rPr>
        <w:t xml:space="preserve"> оттаду</w:t>
      </w:r>
      <w:r w:rsidRPr="00387000">
        <w:rPr>
          <w:rFonts w:ascii="Times New Roman" w:hAnsi="Times New Roman" w:cs="Times New Roman"/>
          <w:sz w:val="28"/>
          <w:szCs w:val="28"/>
        </w:rPr>
        <w:t xml:space="preserve"> кхаь шерага кхач</w:t>
      </w:r>
      <w:r w:rsidR="0086535D">
        <w:rPr>
          <w:rFonts w:ascii="Times New Roman" w:hAnsi="Times New Roman" w:cs="Times New Roman"/>
          <w:sz w:val="28"/>
          <w:szCs w:val="28"/>
        </w:rPr>
        <w:t>ч</w:t>
      </w:r>
      <w:r w:rsidRPr="00387000">
        <w:rPr>
          <w:rFonts w:ascii="Times New Roman" w:hAnsi="Times New Roman" w:cs="Times New Roman"/>
          <w:sz w:val="28"/>
          <w:szCs w:val="28"/>
        </w:rPr>
        <w:t>алца йолча хан</w:t>
      </w:r>
      <w:r w:rsidR="00436474" w:rsidRPr="00387000">
        <w:rPr>
          <w:rFonts w:ascii="Times New Roman" w:hAnsi="Times New Roman" w:cs="Times New Roman"/>
          <w:sz w:val="28"/>
          <w:szCs w:val="28"/>
        </w:rPr>
        <w:t xml:space="preserve"> - </w:t>
      </w:r>
      <w:r w:rsidRPr="00387000">
        <w:rPr>
          <w:rFonts w:ascii="Times New Roman" w:hAnsi="Times New Roman" w:cs="Times New Roman"/>
          <w:sz w:val="28"/>
          <w:szCs w:val="28"/>
        </w:rPr>
        <w:t>юкъа.</w:t>
      </w:r>
    </w:p>
    <w:p w:rsidR="005F348C" w:rsidRPr="00B921A2" w:rsidRDefault="005F348C" w:rsidP="00F064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t>4. Юртбоахама декхарашта долча лаьттаех дола лаьттан дакъа арендах хьаэцара договора т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 белгалде тарлу, арендах ийца лаьттан дакъа арендаторо аренда ха чакхъ</w:t>
      </w:r>
      <w:r w:rsidR="00C806DE">
        <w:rPr>
          <w:rFonts w:ascii="Times New Roman" w:hAnsi="Times New Roman" w:cs="Times New Roman"/>
          <w:sz w:val="28"/>
          <w:szCs w:val="28"/>
        </w:rPr>
        <w:t>я</w:t>
      </w:r>
      <w:r w:rsidRPr="00B921A2">
        <w:rPr>
          <w:rFonts w:ascii="Times New Roman" w:hAnsi="Times New Roman" w:cs="Times New Roman"/>
          <w:sz w:val="28"/>
          <w:szCs w:val="28"/>
        </w:rPr>
        <w:t>л</w:t>
      </w:r>
      <w:r w:rsidR="0086535D">
        <w:rPr>
          <w:rFonts w:ascii="Times New Roman" w:hAnsi="Times New Roman" w:cs="Times New Roman"/>
          <w:sz w:val="28"/>
          <w:szCs w:val="28"/>
        </w:rPr>
        <w:t>ч</w:t>
      </w:r>
      <w:r w:rsidRPr="00B921A2">
        <w:rPr>
          <w:rFonts w:ascii="Times New Roman" w:hAnsi="Times New Roman" w:cs="Times New Roman"/>
          <w:sz w:val="28"/>
          <w:szCs w:val="28"/>
        </w:rPr>
        <w:t>а е чаккхъяьлалехьа доалахьа хьаэцар, нагахьа санна арендаторо договора</w:t>
      </w:r>
      <w:r w:rsidR="00626177">
        <w:rPr>
          <w:rFonts w:ascii="Times New Roman" w:hAnsi="Times New Roman" w:cs="Times New Roman"/>
          <w:sz w:val="28"/>
          <w:szCs w:val="28"/>
        </w:rPr>
        <w:t>ца белгалбаь беррига мах бизза</w:t>
      </w:r>
      <w:r w:rsidR="00DB7038">
        <w:rPr>
          <w:rFonts w:ascii="Times New Roman" w:hAnsi="Times New Roman" w:cs="Times New Roman"/>
          <w:sz w:val="28"/>
          <w:szCs w:val="28"/>
        </w:rPr>
        <w:t xml:space="preserve"> </w:t>
      </w:r>
      <w:r w:rsidRPr="00B921A2">
        <w:rPr>
          <w:rFonts w:ascii="Times New Roman" w:hAnsi="Times New Roman" w:cs="Times New Roman"/>
          <w:sz w:val="28"/>
          <w:szCs w:val="28"/>
        </w:rPr>
        <w:t>д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алой, федеральни законодательствос белгал</w:t>
      </w:r>
      <w:r w:rsidR="00F9529E">
        <w:rPr>
          <w:rFonts w:ascii="Times New Roman" w:hAnsi="Times New Roman" w:cs="Times New Roman"/>
          <w:sz w:val="28"/>
          <w:szCs w:val="28"/>
        </w:rPr>
        <w:t>ъ</w:t>
      </w:r>
      <w:r w:rsidRPr="00B921A2">
        <w:rPr>
          <w:rFonts w:ascii="Times New Roman" w:hAnsi="Times New Roman" w:cs="Times New Roman"/>
          <w:sz w:val="28"/>
          <w:szCs w:val="28"/>
        </w:rPr>
        <w:t>яь башхалонаш теркал а еш.</w:t>
      </w:r>
    </w:p>
    <w:p w:rsidR="005F348C" w:rsidRPr="00B921A2" w:rsidRDefault="005F348C" w:rsidP="00485C83">
      <w:pPr>
        <w:tabs>
          <w:tab w:val="left" w:pos="-284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t>5.</w:t>
      </w:r>
      <w:r w:rsidR="00F0641B">
        <w:rPr>
          <w:rFonts w:ascii="Times New Roman" w:hAnsi="Times New Roman" w:cs="Times New Roman"/>
          <w:sz w:val="28"/>
          <w:szCs w:val="28"/>
        </w:rPr>
        <w:t xml:space="preserve"> </w:t>
      </w:r>
      <w:r w:rsidRPr="00B921A2">
        <w:rPr>
          <w:rFonts w:ascii="Times New Roman" w:hAnsi="Times New Roman" w:cs="Times New Roman"/>
          <w:sz w:val="28"/>
          <w:szCs w:val="28"/>
        </w:rPr>
        <w:t xml:space="preserve">Нагахьа </w:t>
      </w:r>
      <w:r w:rsidR="00F9529E">
        <w:rPr>
          <w:rFonts w:ascii="Times New Roman" w:hAnsi="Times New Roman" w:cs="Times New Roman"/>
          <w:sz w:val="28"/>
          <w:szCs w:val="28"/>
        </w:rPr>
        <w:t>санна закон</w:t>
      </w:r>
      <w:r w:rsidRPr="00B921A2">
        <w:rPr>
          <w:rFonts w:ascii="Times New Roman" w:hAnsi="Times New Roman" w:cs="Times New Roman"/>
          <w:sz w:val="28"/>
          <w:szCs w:val="28"/>
        </w:rPr>
        <w:t>о е аренда договорах кхыдар белгалдаь деце, арендаторо ший декхараш дизза кхоачашдаь хилча, аренда йилла ха яьлча, цхьаттара условеш хилча, кердача хан</w:t>
      </w:r>
      <w:r w:rsidR="00436474">
        <w:rPr>
          <w:rFonts w:ascii="Times New Roman" w:hAnsi="Times New Roman" w:cs="Times New Roman"/>
          <w:sz w:val="28"/>
          <w:szCs w:val="28"/>
        </w:rPr>
        <w:t xml:space="preserve"> </w:t>
      </w:r>
      <w:r w:rsidRPr="00B921A2">
        <w:rPr>
          <w:rFonts w:ascii="Times New Roman" w:hAnsi="Times New Roman" w:cs="Times New Roman"/>
          <w:sz w:val="28"/>
          <w:szCs w:val="28"/>
        </w:rPr>
        <w:t>-</w:t>
      </w:r>
      <w:r w:rsidR="00436474">
        <w:rPr>
          <w:rFonts w:ascii="Times New Roman" w:hAnsi="Times New Roman" w:cs="Times New Roman"/>
          <w:sz w:val="28"/>
          <w:szCs w:val="28"/>
        </w:rPr>
        <w:t xml:space="preserve"> </w:t>
      </w:r>
      <w:r w:rsidRPr="00B921A2">
        <w:rPr>
          <w:rFonts w:ascii="Times New Roman" w:hAnsi="Times New Roman" w:cs="Times New Roman"/>
          <w:sz w:val="28"/>
          <w:szCs w:val="28"/>
        </w:rPr>
        <w:t>юкъа аренда договор оттадеча хана совнаг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 бокъо йолаш ва арендатор.</w:t>
      </w:r>
    </w:p>
    <w:p w:rsidR="005F348C" w:rsidRPr="00B921A2" w:rsidRDefault="005F348C" w:rsidP="00F06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t xml:space="preserve">6. Юртбоахама декхарашта долча лаьттаех цхьан ханачухь </w:t>
      </w:r>
      <w:r w:rsidR="00301B69" w:rsidRPr="00B921A2">
        <w:rPr>
          <w:rFonts w:ascii="Times New Roman" w:hAnsi="Times New Roman" w:cs="Times New Roman"/>
          <w:sz w:val="28"/>
          <w:szCs w:val="28"/>
        </w:rPr>
        <w:t xml:space="preserve">арендаторага арендах долча   </w:t>
      </w:r>
      <w:r w:rsidRPr="00B921A2">
        <w:rPr>
          <w:rFonts w:ascii="Times New Roman" w:hAnsi="Times New Roman" w:cs="Times New Roman"/>
          <w:sz w:val="28"/>
          <w:szCs w:val="28"/>
        </w:rPr>
        <w:t>лаьттан доакъой моттиг доазув теха яц.</w:t>
      </w:r>
    </w:p>
    <w:p w:rsidR="005F348C" w:rsidRDefault="005F348C" w:rsidP="009B17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t>7. Аренда договоро болх беча ханачухь арендаторо лаьттан даькъа арендни бокъонаш закъа</w:t>
      </w:r>
      <w:r w:rsidR="002C676C">
        <w:rPr>
          <w:rFonts w:ascii="Times New Roman" w:hAnsi="Times New Roman" w:cs="Times New Roman"/>
          <w:sz w:val="28"/>
          <w:szCs w:val="28"/>
        </w:rPr>
        <w:t>л</w:t>
      </w:r>
      <w:r w:rsidRPr="00B921A2">
        <w:rPr>
          <w:rFonts w:ascii="Times New Roman" w:hAnsi="Times New Roman" w:cs="Times New Roman"/>
          <w:sz w:val="28"/>
          <w:szCs w:val="28"/>
        </w:rPr>
        <w:t>та</w:t>
      </w:r>
      <w:r w:rsidR="009B175E">
        <w:rPr>
          <w:rFonts w:ascii="Times New Roman" w:hAnsi="Times New Roman" w:cs="Times New Roman"/>
          <w:sz w:val="28"/>
          <w:szCs w:val="28"/>
        </w:rPr>
        <w:t xml:space="preserve"> </w:t>
      </w:r>
      <w:r w:rsidRPr="00B921A2">
        <w:rPr>
          <w:rFonts w:ascii="Times New Roman" w:hAnsi="Times New Roman" w:cs="Times New Roman"/>
          <w:sz w:val="28"/>
          <w:szCs w:val="28"/>
        </w:rPr>
        <w:t>д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 xml:space="preserve">алуш хилча доакъош дола нах раьза хилар эшац, нагахьа </w:t>
      </w:r>
      <w:r w:rsidR="009B175E">
        <w:rPr>
          <w:rFonts w:ascii="Times New Roman" w:hAnsi="Times New Roman" w:cs="Times New Roman"/>
          <w:sz w:val="28"/>
          <w:szCs w:val="28"/>
        </w:rPr>
        <w:t xml:space="preserve">санна </w:t>
      </w:r>
      <w:r w:rsidRPr="00B921A2">
        <w:rPr>
          <w:rFonts w:ascii="Times New Roman" w:hAnsi="Times New Roman" w:cs="Times New Roman"/>
          <w:sz w:val="28"/>
          <w:szCs w:val="28"/>
        </w:rPr>
        <w:t>аренда дог</w:t>
      </w:r>
      <w:r w:rsidR="00DB7038">
        <w:rPr>
          <w:rFonts w:ascii="Times New Roman" w:hAnsi="Times New Roman" w:cs="Times New Roman"/>
          <w:sz w:val="28"/>
          <w:szCs w:val="28"/>
        </w:rPr>
        <w:t>овораца кхыдар белгалдаь деце.</w:t>
      </w:r>
    </w:p>
    <w:p w:rsidR="00CF31D0" w:rsidRDefault="004118C4" w:rsidP="009B17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Юртбоахама декхарашта долча паччахьалкхен е муниципальни доалахьарча лаьттаех дола лаьттан доакъош арендах дIалу ахархой (фермерий) </w:t>
      </w:r>
      <w:r w:rsidR="003A6C70">
        <w:rPr>
          <w:rFonts w:ascii="Times New Roman" w:hAnsi="Times New Roman" w:cs="Times New Roman"/>
          <w:sz w:val="28"/>
          <w:szCs w:val="28"/>
        </w:rPr>
        <w:t>боахамашта юрт</w:t>
      </w:r>
      <w:r w:rsidR="00220372">
        <w:rPr>
          <w:rFonts w:ascii="Times New Roman" w:hAnsi="Times New Roman" w:cs="Times New Roman"/>
          <w:sz w:val="28"/>
          <w:szCs w:val="28"/>
        </w:rPr>
        <w:t>а</w:t>
      </w:r>
      <w:r w:rsidR="003A6C70">
        <w:rPr>
          <w:rFonts w:ascii="Times New Roman" w:hAnsi="Times New Roman" w:cs="Times New Roman"/>
          <w:sz w:val="28"/>
          <w:szCs w:val="28"/>
        </w:rPr>
        <w:t>боахам дег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3A6C70">
        <w:rPr>
          <w:rFonts w:ascii="Times New Roman" w:hAnsi="Times New Roman" w:cs="Times New Roman"/>
          <w:sz w:val="28"/>
          <w:szCs w:val="28"/>
        </w:rPr>
        <w:t>абоалабара паччахьалкхен программах дакъа лоацача юртбоахама организацешта, юрт</w:t>
      </w:r>
      <w:r w:rsidR="00220372">
        <w:rPr>
          <w:rFonts w:ascii="Times New Roman" w:hAnsi="Times New Roman" w:cs="Times New Roman"/>
          <w:sz w:val="28"/>
          <w:szCs w:val="28"/>
        </w:rPr>
        <w:t>а</w:t>
      </w:r>
      <w:r w:rsidR="003A6C70">
        <w:rPr>
          <w:rFonts w:ascii="Times New Roman" w:hAnsi="Times New Roman" w:cs="Times New Roman"/>
          <w:sz w:val="28"/>
          <w:szCs w:val="28"/>
        </w:rPr>
        <w:t>боахам лел</w:t>
      </w:r>
      <w:r w:rsidR="00220372">
        <w:rPr>
          <w:rFonts w:ascii="Times New Roman" w:hAnsi="Times New Roman" w:cs="Times New Roman"/>
          <w:sz w:val="28"/>
          <w:szCs w:val="28"/>
        </w:rPr>
        <w:t>а</w:t>
      </w:r>
      <w:r w:rsidR="003A6C70">
        <w:rPr>
          <w:rFonts w:ascii="Times New Roman" w:hAnsi="Times New Roman" w:cs="Times New Roman"/>
          <w:sz w:val="28"/>
          <w:szCs w:val="28"/>
        </w:rPr>
        <w:t xml:space="preserve">бе 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BFB">
        <w:rPr>
          <w:rFonts w:ascii="Times New Roman" w:hAnsi="Times New Roman" w:cs="Times New Roman"/>
          <w:sz w:val="28"/>
          <w:szCs w:val="28"/>
        </w:rPr>
        <w:t xml:space="preserve">юртбоахаме производстваца бувзам бола кхыча къахьегаме хила </w:t>
      </w:r>
      <w:r w:rsidR="00220372">
        <w:rPr>
          <w:rFonts w:ascii="Times New Roman" w:hAnsi="Times New Roman" w:cs="Times New Roman"/>
          <w:sz w:val="28"/>
          <w:szCs w:val="28"/>
        </w:rPr>
        <w:t xml:space="preserve">гуш-хозаш  дохкар  </w:t>
      </w:r>
      <w:r w:rsidR="00D85BF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I</w:t>
      </w:r>
      <w:r w:rsidR="00D85BFB">
        <w:rPr>
          <w:rFonts w:ascii="Times New Roman" w:hAnsi="Times New Roman" w:cs="Times New Roman"/>
          <w:sz w:val="28"/>
          <w:szCs w:val="28"/>
        </w:rPr>
        <w:t xml:space="preserve">а </w:t>
      </w:r>
      <w:r w:rsidR="00220372">
        <w:rPr>
          <w:rFonts w:ascii="Times New Roman" w:hAnsi="Times New Roman" w:cs="Times New Roman"/>
          <w:sz w:val="28"/>
          <w:szCs w:val="28"/>
        </w:rPr>
        <w:t xml:space="preserve">а  </w:t>
      </w:r>
      <w:r w:rsidR="00D85BFB">
        <w:rPr>
          <w:rFonts w:ascii="Times New Roman" w:hAnsi="Times New Roman" w:cs="Times New Roman"/>
          <w:sz w:val="28"/>
          <w:szCs w:val="28"/>
        </w:rPr>
        <w:t>ца хьош.</w:t>
      </w:r>
    </w:p>
    <w:p w:rsidR="004118C4" w:rsidRDefault="00CF31D0" w:rsidP="009B17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Нагахьа санна юртбоахама лаьрхIача лаьттаех долча лаьттан доакъоех урхал де викал яьча </w:t>
      </w:r>
      <w:r w:rsidR="007F4C8A">
        <w:rPr>
          <w:rFonts w:ascii="Times New Roman" w:hAnsi="Times New Roman" w:cs="Times New Roman"/>
          <w:sz w:val="28"/>
          <w:szCs w:val="28"/>
        </w:rPr>
        <w:t xml:space="preserve">кхоачашдара </w:t>
      </w:r>
      <w:r>
        <w:rPr>
          <w:rFonts w:ascii="Times New Roman" w:hAnsi="Times New Roman" w:cs="Times New Roman"/>
          <w:sz w:val="28"/>
          <w:szCs w:val="28"/>
        </w:rPr>
        <w:t>I</w:t>
      </w:r>
      <w:r w:rsidR="007F4C8A">
        <w:rPr>
          <w:rFonts w:ascii="Times New Roman" w:hAnsi="Times New Roman" w:cs="Times New Roman"/>
          <w:sz w:val="28"/>
          <w:szCs w:val="28"/>
        </w:rPr>
        <w:t>аьдала органага е моттигерча шедоалдара органага массехк заявлени елча цу тайпара лаьттан дакъа арендах далар дех</w:t>
      </w:r>
      <w:r w:rsidR="004A50EF">
        <w:rPr>
          <w:rFonts w:ascii="Times New Roman" w:hAnsi="Times New Roman" w:cs="Times New Roman"/>
          <w:sz w:val="28"/>
          <w:szCs w:val="28"/>
        </w:rPr>
        <w:t>аш, арг</w:t>
      </w:r>
      <w:r>
        <w:rPr>
          <w:rFonts w:ascii="Times New Roman" w:hAnsi="Times New Roman" w:cs="Times New Roman"/>
          <w:sz w:val="28"/>
          <w:szCs w:val="28"/>
        </w:rPr>
        <w:t>I</w:t>
      </w:r>
      <w:r w:rsidR="004A50EF">
        <w:rPr>
          <w:rFonts w:ascii="Times New Roman" w:hAnsi="Times New Roman" w:cs="Times New Roman"/>
          <w:sz w:val="28"/>
          <w:szCs w:val="28"/>
        </w:rPr>
        <w:t xml:space="preserve">а йола лаьттан дакъа дIалу Российски Федераце Лаьттан </w:t>
      </w:r>
      <w:r w:rsidR="004D5B0E">
        <w:rPr>
          <w:rFonts w:ascii="Times New Roman" w:hAnsi="Times New Roman" w:cs="Times New Roman"/>
          <w:sz w:val="28"/>
          <w:szCs w:val="28"/>
        </w:rPr>
        <w:t>кодекса 39</w:t>
      </w:r>
      <w:r w:rsidR="001F4EDE" w:rsidRPr="001F4E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D5B0E" w:rsidRPr="004D5B0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4A50EF">
        <w:rPr>
          <w:rFonts w:ascii="Times New Roman" w:hAnsi="Times New Roman" w:cs="Times New Roman"/>
          <w:sz w:val="28"/>
          <w:szCs w:val="28"/>
        </w:rPr>
        <w:t xml:space="preserve"> </w:t>
      </w:r>
      <w:r w:rsidR="001F4EDE">
        <w:rPr>
          <w:rFonts w:ascii="Times New Roman" w:hAnsi="Times New Roman" w:cs="Times New Roman"/>
          <w:sz w:val="28"/>
          <w:szCs w:val="28"/>
        </w:rPr>
        <w:t>статьяс оттаяьча арг</w:t>
      </w:r>
      <w:r w:rsidR="004A50EF">
        <w:rPr>
          <w:rFonts w:ascii="Times New Roman" w:hAnsi="Times New Roman" w:cs="Times New Roman"/>
          <w:sz w:val="28"/>
          <w:szCs w:val="28"/>
        </w:rPr>
        <w:t>I</w:t>
      </w:r>
      <w:r w:rsidR="001F4EDE">
        <w:rPr>
          <w:rFonts w:ascii="Times New Roman" w:hAnsi="Times New Roman" w:cs="Times New Roman"/>
          <w:sz w:val="28"/>
          <w:szCs w:val="28"/>
        </w:rPr>
        <w:t>ах.».</w:t>
      </w:r>
      <w:r w:rsidR="004A5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48C" w:rsidRPr="00F5544A" w:rsidRDefault="002C676C" w:rsidP="00F064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F348C" w:rsidRPr="00F5544A">
        <w:rPr>
          <w:rFonts w:ascii="Times New Roman" w:hAnsi="Times New Roman" w:cs="Times New Roman"/>
          <w:b/>
          <w:sz w:val="28"/>
          <w:szCs w:val="28"/>
        </w:rPr>
        <w:t>) 11 статье:</w:t>
      </w:r>
    </w:p>
    <w:p w:rsidR="005F348C" w:rsidRPr="00B921A2" w:rsidRDefault="005F348C" w:rsidP="00F06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921A2">
        <w:rPr>
          <w:rFonts w:ascii="Times New Roman" w:hAnsi="Times New Roman" w:cs="Times New Roman"/>
          <w:sz w:val="28"/>
          <w:szCs w:val="28"/>
        </w:rPr>
        <w:t>) 1 даькъа т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атохар де дешашца «паччахьалкхен е муниципальни декхарашта лаьттан дакъа хьадаккхара моттигаш а.»;</w:t>
      </w:r>
    </w:p>
    <w:p w:rsidR="005F348C" w:rsidRPr="00B921A2" w:rsidRDefault="005F348C" w:rsidP="00F06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t>б) т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атохар де ер чулоацам болча 4 даькъаца:</w:t>
      </w:r>
    </w:p>
    <w:p w:rsidR="005F348C" w:rsidRPr="00B921A2" w:rsidRDefault="005F348C" w:rsidP="00F06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1A2">
        <w:rPr>
          <w:rFonts w:ascii="Times New Roman" w:hAnsi="Times New Roman" w:cs="Times New Roman"/>
          <w:sz w:val="28"/>
          <w:szCs w:val="28"/>
        </w:rPr>
        <w:lastRenderedPageBreak/>
        <w:t xml:space="preserve">«4. </w:t>
      </w:r>
      <w:r w:rsidR="000D1862">
        <w:rPr>
          <w:rFonts w:ascii="Times New Roman" w:hAnsi="Times New Roman" w:cs="Times New Roman"/>
          <w:sz w:val="28"/>
          <w:szCs w:val="28"/>
        </w:rPr>
        <w:t>Лаьттан дакъа э</w:t>
      </w:r>
      <w:r w:rsidRPr="00B921A2">
        <w:rPr>
          <w:rFonts w:ascii="Times New Roman" w:hAnsi="Times New Roman" w:cs="Times New Roman"/>
          <w:sz w:val="28"/>
          <w:szCs w:val="28"/>
        </w:rPr>
        <w:t>цара сов</w:t>
      </w:r>
      <w:r w:rsidR="000D1862">
        <w:rPr>
          <w:rFonts w:ascii="Times New Roman" w:hAnsi="Times New Roman" w:cs="Times New Roman"/>
          <w:sz w:val="28"/>
          <w:szCs w:val="28"/>
        </w:rPr>
        <w:t>на</w:t>
      </w:r>
      <w:r w:rsidRPr="00B921A2">
        <w:rPr>
          <w:rFonts w:ascii="Times New Roman" w:hAnsi="Times New Roman" w:cs="Times New Roman"/>
          <w:sz w:val="28"/>
          <w:szCs w:val="28"/>
        </w:rPr>
        <w:t>г</w:t>
      </w:r>
      <w:r w:rsidRPr="00B921A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21A2">
        <w:rPr>
          <w:rFonts w:ascii="Times New Roman" w:hAnsi="Times New Roman" w:cs="Times New Roman"/>
          <w:sz w:val="28"/>
          <w:szCs w:val="28"/>
        </w:rPr>
        <w:t>а бокъо толхаеш лаьтта дохкар лоадам боацаш да.».</w:t>
      </w:r>
    </w:p>
    <w:p w:rsidR="00B637B9" w:rsidRPr="0037539B" w:rsidRDefault="00B637B9" w:rsidP="0037539B">
      <w:pPr>
        <w:pStyle w:val="a7"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9B">
        <w:rPr>
          <w:rFonts w:ascii="Times New Roman" w:eastAsia="Times New Roman" w:hAnsi="Times New Roman" w:cs="Times New Roman"/>
          <w:sz w:val="28"/>
          <w:szCs w:val="28"/>
          <w:lang w:eastAsia="ru-RU"/>
        </w:rPr>
        <w:t>15 статья укх редакце дIаязъе:</w:t>
      </w:r>
    </w:p>
    <w:p w:rsidR="00AE2D6A" w:rsidRDefault="00AE2D6A" w:rsidP="00AE2D6A">
      <w:pPr>
        <w:spacing w:after="0" w:line="240" w:lineRule="auto"/>
        <w:ind w:left="2552" w:hanging="18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637B9"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B637B9"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15. </w:t>
      </w:r>
      <w:r w:rsidR="00B637B9"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Юрт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боахама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лаьрх</w:t>
      </w:r>
      <w:r w:rsidR="00B637B9" w:rsidRPr="00AE2D6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лаьттаех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долча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лаьттан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доакъоех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юкъарча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доалахьен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бокъонца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доакъош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леладара</w:t>
      </w:r>
      <w:r w:rsidRPr="00BB4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белгалонаш</w:t>
      </w:r>
      <w:r w:rsidR="00B637B9" w:rsidRPr="00BB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D6A" w:rsidRDefault="00AE2D6A" w:rsidP="00AE2D6A">
      <w:pPr>
        <w:spacing w:after="0" w:line="240" w:lineRule="auto"/>
        <w:ind w:left="2552" w:hanging="184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FBB" w:rsidRDefault="00AE2D6A" w:rsidP="00AE2D6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D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Юртбоахама лаьрх</w:t>
      </w:r>
      <w:r w:rsidRPr="00AE2D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E2D6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 лаьттаех долча лаьттан доакъоех юкъарча доалахьен бокъонца доакъош леладара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белгалонаш д</w:t>
      </w:r>
      <w:r w:rsidR="00B637B9" w:rsidRPr="00AE2D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а-хьа нийсъю «Юртбоахама декхарашта дола лаьтташ леладарах» долча Федеральни закона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41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FB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кертаца нийса.»;</w:t>
      </w:r>
    </w:p>
    <w:p w:rsidR="00041FBB" w:rsidRDefault="00041FBB" w:rsidP="00AE2D6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</w:t>
      </w:r>
      <w:r w:rsidR="00B637B9" w:rsidRPr="00AE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 17 а статьяш д</w:t>
      </w:r>
      <w:r w:rsidR="00B637B9" w:rsidRPr="00AE2D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аяха.</w:t>
      </w:r>
    </w:p>
    <w:p w:rsidR="0037539B" w:rsidRDefault="0037539B" w:rsidP="00DA4A42">
      <w:pPr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DA4A42" w:rsidRDefault="00DA4A42" w:rsidP="00DA4A42">
      <w:pPr>
        <w:tabs>
          <w:tab w:val="left" w:pos="-3960"/>
          <w:tab w:val="left" w:pos="45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 Закон низаца чIоагIденна болх бе долалу ер официально  кепатехача дийнахьа денз.</w:t>
      </w:r>
    </w:p>
    <w:p w:rsidR="00DA4A42" w:rsidRDefault="00DA4A42" w:rsidP="00DA4A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ГIалгIай Республика</w:t>
      </w:r>
    </w:p>
    <w:p w:rsidR="00DA4A42" w:rsidRDefault="00DA4A42" w:rsidP="00DA4A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Мехкда                                                                           </w:t>
      </w:r>
      <w:r w:rsidR="007A3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Евкуров Ю.Б.</w:t>
      </w:r>
    </w:p>
    <w:p w:rsidR="00DA4A42" w:rsidRDefault="00DA4A42" w:rsidP="00DA4A42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A42" w:rsidRDefault="00DA4A42" w:rsidP="00DA4A42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г. Магас</w:t>
      </w:r>
    </w:p>
    <w:p w:rsidR="00DA4A42" w:rsidRDefault="00DA4A42" w:rsidP="00DA4A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 шера «_____»___________</w:t>
      </w:r>
    </w:p>
    <w:p w:rsidR="00DA4A42" w:rsidRDefault="00DA4A42" w:rsidP="00DA4A4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№______</w:t>
      </w:r>
    </w:p>
    <w:p w:rsidR="007155C2" w:rsidRDefault="007155C2"/>
    <w:sectPr w:rsidR="007155C2" w:rsidSect="009C5A75">
      <w:headerReference w:type="default" r:id="rId10"/>
      <w:footerReference w:type="first" r:id="rId11"/>
      <w:pgSz w:w="11906" w:h="16838"/>
      <w:pgMar w:top="1134" w:right="1134" w:bottom="993" w:left="1701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3E" w:rsidRDefault="0031603E" w:rsidP="00DA4A42">
      <w:pPr>
        <w:spacing w:after="0" w:line="240" w:lineRule="auto"/>
      </w:pPr>
      <w:r>
        <w:separator/>
      </w:r>
    </w:p>
  </w:endnote>
  <w:endnote w:type="continuationSeparator" w:id="0">
    <w:p w:rsidR="0031603E" w:rsidRDefault="0031603E" w:rsidP="00DA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5B" w:rsidRPr="00B32309" w:rsidRDefault="00DE445B" w:rsidP="00DE445B">
    <w:pPr>
      <w:pStyle w:val="a3"/>
      <w:rPr>
        <w:rFonts w:ascii="Times New Roman" w:hAnsi="Times New Roman" w:cs="Times New Roman"/>
        <w:sz w:val="12"/>
        <w:szCs w:val="12"/>
      </w:rPr>
    </w:pPr>
    <w:r w:rsidRPr="00B32309">
      <w:rPr>
        <w:rFonts w:ascii="Times New Roman" w:hAnsi="Times New Roman" w:cs="Times New Roman"/>
        <w:sz w:val="12"/>
        <w:szCs w:val="12"/>
      </w:rPr>
      <w:t>Закон 6</w:t>
    </w:r>
    <w:r>
      <w:rPr>
        <w:rFonts w:ascii="Times New Roman" w:hAnsi="Times New Roman" w:cs="Times New Roman"/>
        <w:sz w:val="12"/>
        <w:szCs w:val="12"/>
      </w:rPr>
      <w:t>4</w:t>
    </w:r>
    <w:r w:rsidRPr="00B32309">
      <w:rPr>
        <w:rFonts w:ascii="Times New Roman" w:hAnsi="Times New Roman" w:cs="Times New Roman"/>
        <w:sz w:val="12"/>
        <w:szCs w:val="12"/>
      </w:rPr>
      <w:t xml:space="preserve">-р (Об </w:t>
    </w:r>
    <w:r>
      <w:rPr>
        <w:rFonts w:ascii="Times New Roman" w:hAnsi="Times New Roman" w:cs="Times New Roman"/>
        <w:sz w:val="12"/>
        <w:szCs w:val="12"/>
      </w:rPr>
      <w:t>особенностях оборота земель</w:t>
    </w:r>
    <w:r w:rsidRPr="00B32309">
      <w:rPr>
        <w:rFonts w:ascii="Times New Roman" w:hAnsi="Times New Roman" w:cs="Times New Roman"/>
        <w:sz w:val="12"/>
        <w:szCs w:val="12"/>
      </w:rPr>
      <w:t>)</w:t>
    </w:r>
  </w:p>
  <w:p w:rsidR="00DE445B" w:rsidRDefault="00DE445B">
    <w:pPr>
      <w:pStyle w:val="a3"/>
    </w:pPr>
  </w:p>
  <w:p w:rsidR="00CC7DF4" w:rsidRPr="00CC7DF4" w:rsidRDefault="00CC7DF4" w:rsidP="00CC7DF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3E" w:rsidRDefault="0031603E" w:rsidP="00DA4A42">
      <w:pPr>
        <w:spacing w:after="0" w:line="240" w:lineRule="auto"/>
      </w:pPr>
      <w:r>
        <w:separator/>
      </w:r>
    </w:p>
  </w:footnote>
  <w:footnote w:type="continuationSeparator" w:id="0">
    <w:p w:rsidR="0031603E" w:rsidRDefault="0031603E" w:rsidP="00DA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009686"/>
      <w:docPartObj>
        <w:docPartGallery w:val="Page Numbers (Top of Page)"/>
        <w:docPartUnique/>
      </w:docPartObj>
    </w:sdtPr>
    <w:sdtEndPr/>
    <w:sdtContent>
      <w:p w:rsidR="00CC7DF4" w:rsidRDefault="00CC7D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3B8">
          <w:rPr>
            <w:noProof/>
          </w:rPr>
          <w:t>4</w:t>
        </w:r>
        <w:r>
          <w:fldChar w:fldCharType="end"/>
        </w:r>
      </w:p>
    </w:sdtContent>
  </w:sdt>
  <w:p w:rsidR="00CC7DF4" w:rsidRDefault="00CC7D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DF0"/>
    <w:multiLevelType w:val="hybridMultilevel"/>
    <w:tmpl w:val="411C19D6"/>
    <w:lvl w:ilvl="0" w:tplc="7C4A9918">
      <w:start w:val="5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D323D6"/>
    <w:multiLevelType w:val="hybridMultilevel"/>
    <w:tmpl w:val="E14CB8F2"/>
    <w:lvl w:ilvl="0" w:tplc="CAC2EC5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324C13"/>
    <w:multiLevelType w:val="hybridMultilevel"/>
    <w:tmpl w:val="90F6AA58"/>
    <w:lvl w:ilvl="0" w:tplc="8CECCEE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A65A6F"/>
    <w:multiLevelType w:val="hybridMultilevel"/>
    <w:tmpl w:val="210C5084"/>
    <w:lvl w:ilvl="0" w:tplc="43D6CB12">
      <w:start w:val="3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BE34A5"/>
    <w:multiLevelType w:val="hybridMultilevel"/>
    <w:tmpl w:val="D054B52A"/>
    <w:lvl w:ilvl="0" w:tplc="AD8672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B92184"/>
    <w:multiLevelType w:val="hybridMultilevel"/>
    <w:tmpl w:val="35C2CA7E"/>
    <w:lvl w:ilvl="0" w:tplc="F9B2D99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0D"/>
    <w:rsid w:val="000137B5"/>
    <w:rsid w:val="00023151"/>
    <w:rsid w:val="00026936"/>
    <w:rsid w:val="0002748A"/>
    <w:rsid w:val="000313F2"/>
    <w:rsid w:val="00041FBB"/>
    <w:rsid w:val="0004423F"/>
    <w:rsid w:val="0007580A"/>
    <w:rsid w:val="000D1862"/>
    <w:rsid w:val="0012302C"/>
    <w:rsid w:val="00126C33"/>
    <w:rsid w:val="00142179"/>
    <w:rsid w:val="00157C96"/>
    <w:rsid w:val="0018381B"/>
    <w:rsid w:val="001901D9"/>
    <w:rsid w:val="00197040"/>
    <w:rsid w:val="001A135C"/>
    <w:rsid w:val="001B663F"/>
    <w:rsid w:val="001C7995"/>
    <w:rsid w:val="001D60EE"/>
    <w:rsid w:val="001D7222"/>
    <w:rsid w:val="001E76F8"/>
    <w:rsid w:val="001F4EDE"/>
    <w:rsid w:val="001F6BE8"/>
    <w:rsid w:val="0020202C"/>
    <w:rsid w:val="00220372"/>
    <w:rsid w:val="002312B7"/>
    <w:rsid w:val="00231E4A"/>
    <w:rsid w:val="0023313A"/>
    <w:rsid w:val="00245426"/>
    <w:rsid w:val="002816F0"/>
    <w:rsid w:val="002A75CD"/>
    <w:rsid w:val="002C676C"/>
    <w:rsid w:val="002D00AB"/>
    <w:rsid w:val="00301B69"/>
    <w:rsid w:val="0031603E"/>
    <w:rsid w:val="00335DDA"/>
    <w:rsid w:val="00337712"/>
    <w:rsid w:val="0037539B"/>
    <w:rsid w:val="00381D05"/>
    <w:rsid w:val="00383D43"/>
    <w:rsid w:val="00387000"/>
    <w:rsid w:val="003A6C70"/>
    <w:rsid w:val="003D2D37"/>
    <w:rsid w:val="004118C4"/>
    <w:rsid w:val="00414034"/>
    <w:rsid w:val="00436474"/>
    <w:rsid w:val="004415B9"/>
    <w:rsid w:val="00442B3C"/>
    <w:rsid w:val="00451767"/>
    <w:rsid w:val="00485C83"/>
    <w:rsid w:val="00487F3D"/>
    <w:rsid w:val="0049220D"/>
    <w:rsid w:val="00492892"/>
    <w:rsid w:val="004A50EF"/>
    <w:rsid w:val="004D5B0E"/>
    <w:rsid w:val="004D6CF1"/>
    <w:rsid w:val="004E3462"/>
    <w:rsid w:val="004E5CDE"/>
    <w:rsid w:val="004E76C6"/>
    <w:rsid w:val="005153ED"/>
    <w:rsid w:val="0052769C"/>
    <w:rsid w:val="0054173E"/>
    <w:rsid w:val="00554822"/>
    <w:rsid w:val="0056296B"/>
    <w:rsid w:val="00571BE6"/>
    <w:rsid w:val="005755DB"/>
    <w:rsid w:val="00595697"/>
    <w:rsid w:val="005B2D7A"/>
    <w:rsid w:val="005D4B4A"/>
    <w:rsid w:val="005E6E41"/>
    <w:rsid w:val="005F039F"/>
    <w:rsid w:val="005F348C"/>
    <w:rsid w:val="00614E78"/>
    <w:rsid w:val="00626177"/>
    <w:rsid w:val="00636A86"/>
    <w:rsid w:val="00683BF8"/>
    <w:rsid w:val="00694A08"/>
    <w:rsid w:val="006A217F"/>
    <w:rsid w:val="006B710D"/>
    <w:rsid w:val="006C59A5"/>
    <w:rsid w:val="00701E5F"/>
    <w:rsid w:val="0070796D"/>
    <w:rsid w:val="007105AA"/>
    <w:rsid w:val="007155C2"/>
    <w:rsid w:val="0072566B"/>
    <w:rsid w:val="007262A0"/>
    <w:rsid w:val="007309B2"/>
    <w:rsid w:val="00754585"/>
    <w:rsid w:val="00757DCB"/>
    <w:rsid w:val="00762F8B"/>
    <w:rsid w:val="00772D0D"/>
    <w:rsid w:val="007754DA"/>
    <w:rsid w:val="00780A16"/>
    <w:rsid w:val="00792806"/>
    <w:rsid w:val="007A36DD"/>
    <w:rsid w:val="007C63B8"/>
    <w:rsid w:val="007F4C8A"/>
    <w:rsid w:val="00847FB1"/>
    <w:rsid w:val="0086535D"/>
    <w:rsid w:val="00894DBE"/>
    <w:rsid w:val="008D4385"/>
    <w:rsid w:val="008D5A6F"/>
    <w:rsid w:val="008D7436"/>
    <w:rsid w:val="008F6C51"/>
    <w:rsid w:val="008F7C57"/>
    <w:rsid w:val="00964AEA"/>
    <w:rsid w:val="009766A8"/>
    <w:rsid w:val="00990219"/>
    <w:rsid w:val="00991099"/>
    <w:rsid w:val="009935D3"/>
    <w:rsid w:val="009A457F"/>
    <w:rsid w:val="009B175E"/>
    <w:rsid w:val="009C5A75"/>
    <w:rsid w:val="00A042E4"/>
    <w:rsid w:val="00A232AA"/>
    <w:rsid w:val="00A44ED0"/>
    <w:rsid w:val="00A70652"/>
    <w:rsid w:val="00A743ED"/>
    <w:rsid w:val="00A9486C"/>
    <w:rsid w:val="00A951B3"/>
    <w:rsid w:val="00AC2E94"/>
    <w:rsid w:val="00AD6B9B"/>
    <w:rsid w:val="00AE2D6A"/>
    <w:rsid w:val="00AF6873"/>
    <w:rsid w:val="00B173DF"/>
    <w:rsid w:val="00B637B9"/>
    <w:rsid w:val="00B77E32"/>
    <w:rsid w:val="00B94323"/>
    <w:rsid w:val="00BB43C7"/>
    <w:rsid w:val="00BB7535"/>
    <w:rsid w:val="00C034B6"/>
    <w:rsid w:val="00C10FD0"/>
    <w:rsid w:val="00C37C43"/>
    <w:rsid w:val="00C45A39"/>
    <w:rsid w:val="00C534CA"/>
    <w:rsid w:val="00C806DE"/>
    <w:rsid w:val="00CC7DF4"/>
    <w:rsid w:val="00CE12B1"/>
    <w:rsid w:val="00CF31D0"/>
    <w:rsid w:val="00CF7B10"/>
    <w:rsid w:val="00D211EA"/>
    <w:rsid w:val="00D25B7F"/>
    <w:rsid w:val="00D349B1"/>
    <w:rsid w:val="00D83150"/>
    <w:rsid w:val="00D85BFB"/>
    <w:rsid w:val="00DA4A42"/>
    <w:rsid w:val="00DB7038"/>
    <w:rsid w:val="00DC563B"/>
    <w:rsid w:val="00DE3455"/>
    <w:rsid w:val="00DE445B"/>
    <w:rsid w:val="00E214A4"/>
    <w:rsid w:val="00E86F53"/>
    <w:rsid w:val="00EC7400"/>
    <w:rsid w:val="00ED22A9"/>
    <w:rsid w:val="00F0641B"/>
    <w:rsid w:val="00F310C0"/>
    <w:rsid w:val="00F3277F"/>
    <w:rsid w:val="00F44A5D"/>
    <w:rsid w:val="00F5544A"/>
    <w:rsid w:val="00F57DF2"/>
    <w:rsid w:val="00F93D97"/>
    <w:rsid w:val="00F9529E"/>
    <w:rsid w:val="00FA211B"/>
    <w:rsid w:val="00FC117C"/>
    <w:rsid w:val="00F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4A42"/>
  </w:style>
  <w:style w:type="paragraph" w:styleId="a5">
    <w:name w:val="header"/>
    <w:basedOn w:val="a"/>
    <w:link w:val="a6"/>
    <w:uiPriority w:val="99"/>
    <w:unhideWhenUsed/>
    <w:rsid w:val="00DA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A42"/>
  </w:style>
  <w:style w:type="paragraph" w:styleId="a7">
    <w:name w:val="List Paragraph"/>
    <w:basedOn w:val="a"/>
    <w:uiPriority w:val="34"/>
    <w:qFormat/>
    <w:rsid w:val="007309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E4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4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4A42"/>
  </w:style>
  <w:style w:type="paragraph" w:styleId="a5">
    <w:name w:val="header"/>
    <w:basedOn w:val="a"/>
    <w:link w:val="a6"/>
    <w:uiPriority w:val="99"/>
    <w:unhideWhenUsed/>
    <w:rsid w:val="00DA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A42"/>
  </w:style>
  <w:style w:type="paragraph" w:styleId="a7">
    <w:name w:val="List Paragraph"/>
    <w:basedOn w:val="a"/>
    <w:uiPriority w:val="34"/>
    <w:qFormat/>
    <w:rsid w:val="007309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E4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4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MADINA-KUZGOVA</dc:creator>
  <cp:keywords/>
  <dc:description/>
  <cp:lastModifiedBy>MADINA-KUZGOVA</cp:lastModifiedBy>
  <cp:revision>77</cp:revision>
  <cp:lastPrinted>2017-01-26T09:44:00Z</cp:lastPrinted>
  <dcterms:created xsi:type="dcterms:W3CDTF">2017-01-17T11:40:00Z</dcterms:created>
  <dcterms:modified xsi:type="dcterms:W3CDTF">2017-01-30T08:29:00Z</dcterms:modified>
</cp:coreProperties>
</file>